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407" w:rsidRDefault="001F7407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Город Шымкент                                                               </w:t>
      </w:r>
    </w:p>
    <w:p w:rsidR="001F7407" w:rsidRDefault="001F7407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</w:t>
      </w:r>
      <w:r w:rsidRPr="001F7407">
        <w:rPr>
          <w:rFonts w:ascii="Times New Roman" w:hAnsi="Times New Roman" w:cs="Times New Roman"/>
          <w:b/>
          <w:sz w:val="24"/>
          <w:szCs w:val="24"/>
        </w:rPr>
        <w:t>Общеоб</w:t>
      </w:r>
      <w:r>
        <w:rPr>
          <w:rFonts w:ascii="Times New Roman" w:hAnsi="Times New Roman" w:cs="Times New Roman"/>
          <w:b/>
          <w:sz w:val="24"/>
          <w:szCs w:val="24"/>
        </w:rPr>
        <w:t>разовательная средняя школа №133</w:t>
      </w:r>
    </w:p>
    <w:p w:rsidR="00202943" w:rsidRPr="001F7407" w:rsidRDefault="001F7407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Русский язык и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литература  «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9 класс»</w:t>
      </w:r>
      <w:r w:rsidR="00113D55" w:rsidRPr="001F7407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tbl>
      <w:tblPr>
        <w:tblStyle w:val="a5"/>
        <w:tblW w:w="0" w:type="auto"/>
        <w:tblInd w:w="-147" w:type="dxa"/>
        <w:tblLook w:val="04A0" w:firstRow="1" w:lastRow="0" w:firstColumn="1" w:lastColumn="0" w:noHBand="0" w:noVBand="1"/>
      </w:tblPr>
      <w:tblGrid>
        <w:gridCol w:w="2269"/>
        <w:gridCol w:w="12474"/>
      </w:tblGrid>
      <w:tr w:rsidR="00202943">
        <w:tc>
          <w:tcPr>
            <w:tcW w:w="2269" w:type="dxa"/>
          </w:tcPr>
          <w:p w:rsidR="00202943" w:rsidRDefault="00113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ФИО учителя:</w:t>
            </w:r>
          </w:p>
        </w:tc>
        <w:tc>
          <w:tcPr>
            <w:tcW w:w="12474" w:type="dxa"/>
          </w:tcPr>
          <w:p w:rsidR="00202943" w:rsidRDefault="001F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Жусипбекова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Лаззат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Сатыбалдиевна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               87082842080</w:t>
            </w:r>
          </w:p>
        </w:tc>
      </w:tr>
      <w:tr w:rsidR="00202943">
        <w:tc>
          <w:tcPr>
            <w:tcW w:w="2269" w:type="dxa"/>
          </w:tcPr>
          <w:p w:rsidR="00202943" w:rsidRDefault="00113D5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Предмет/класс</w:t>
            </w:r>
          </w:p>
        </w:tc>
        <w:tc>
          <w:tcPr>
            <w:tcW w:w="12474" w:type="dxa"/>
          </w:tcPr>
          <w:p w:rsidR="00202943" w:rsidRDefault="00113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Русский язык и литература, 9 класс</w:t>
            </w:r>
          </w:p>
        </w:tc>
      </w:tr>
      <w:tr w:rsidR="00202943">
        <w:tc>
          <w:tcPr>
            <w:tcW w:w="2269" w:type="dxa"/>
          </w:tcPr>
          <w:p w:rsidR="00202943" w:rsidRDefault="00113D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№ урока/№ недели</w:t>
            </w:r>
          </w:p>
        </w:tc>
        <w:tc>
          <w:tcPr>
            <w:tcW w:w="12474" w:type="dxa"/>
          </w:tcPr>
          <w:p w:rsidR="00202943" w:rsidRDefault="00113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Урок 37, 12 неделя </w:t>
            </w:r>
          </w:p>
        </w:tc>
      </w:tr>
      <w:tr w:rsidR="00202943">
        <w:tc>
          <w:tcPr>
            <w:tcW w:w="2269" w:type="dxa"/>
          </w:tcPr>
          <w:p w:rsidR="00202943" w:rsidRDefault="00113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</w:t>
            </w:r>
          </w:p>
        </w:tc>
        <w:tc>
          <w:tcPr>
            <w:tcW w:w="12474" w:type="dxa"/>
          </w:tcPr>
          <w:p w:rsidR="00202943" w:rsidRDefault="00113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en-GB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История и личность </w:t>
            </w:r>
          </w:p>
        </w:tc>
      </w:tr>
      <w:tr w:rsidR="00202943">
        <w:tc>
          <w:tcPr>
            <w:tcW w:w="2269" w:type="dxa"/>
          </w:tcPr>
          <w:p w:rsidR="00202943" w:rsidRDefault="00113D5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Тема урока</w:t>
            </w:r>
          </w:p>
        </w:tc>
        <w:tc>
          <w:tcPr>
            <w:tcW w:w="12474" w:type="dxa"/>
          </w:tcPr>
          <w:p w:rsidR="00202943" w:rsidRDefault="00113D5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М.Шаханов. «Книга памяти»</w:t>
            </w:r>
          </w:p>
        </w:tc>
      </w:tr>
      <w:tr w:rsidR="00202943">
        <w:tc>
          <w:tcPr>
            <w:tcW w:w="2269" w:type="dxa"/>
          </w:tcPr>
          <w:p w:rsidR="00202943" w:rsidRDefault="00113D5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Цели обучения  </w:t>
            </w:r>
          </w:p>
        </w:tc>
        <w:tc>
          <w:tcPr>
            <w:tcW w:w="12474" w:type="dxa"/>
          </w:tcPr>
          <w:p w:rsidR="00202943" w:rsidRDefault="00113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9.3.1.1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понимать главную, второстепенную и скрытую (подтекст) информацию сплошных и не сплошных текстов;</w:t>
            </w:r>
          </w:p>
          <w:p w:rsidR="00202943" w:rsidRDefault="00113D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9.4.2.1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излагать информацию прослушанного, прочитанного и / или аудиовизуального текста, творчески интерпретируя содержание;   </w:t>
            </w:r>
          </w:p>
          <w:p w:rsidR="00202943" w:rsidRDefault="00113D5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9.5.2.1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использовать простые и сложные предложения, соответствующие ситуации устного или письменного общения</w:t>
            </w:r>
          </w:p>
        </w:tc>
      </w:tr>
      <w:tr w:rsidR="00202943">
        <w:tc>
          <w:tcPr>
            <w:tcW w:w="2269" w:type="dxa"/>
          </w:tcPr>
          <w:p w:rsidR="00202943" w:rsidRDefault="00113D5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оценивания</w:t>
            </w:r>
          </w:p>
        </w:tc>
        <w:tc>
          <w:tcPr>
            <w:tcW w:w="12474" w:type="dxa"/>
          </w:tcPr>
          <w:p w:rsidR="00202943" w:rsidRDefault="00113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- различает главную, второстепенную и скрытую информацию текста;</w:t>
            </w:r>
          </w:p>
          <w:p w:rsidR="00202943" w:rsidRDefault="00113D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излагает информацию прослушанного и аудиовизуального текста, творчески интерпретируя содержание;   </w:t>
            </w:r>
          </w:p>
          <w:p w:rsidR="00202943" w:rsidRDefault="00113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использует простые и сложные предложения в речи.  </w:t>
            </w:r>
          </w:p>
        </w:tc>
      </w:tr>
    </w:tbl>
    <w:p w:rsidR="00202943" w:rsidRDefault="00202943">
      <w:pPr>
        <w:pStyle w:val="a6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488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270"/>
        <w:gridCol w:w="2133"/>
        <w:gridCol w:w="6095"/>
        <w:gridCol w:w="1984"/>
        <w:gridCol w:w="1985"/>
        <w:gridCol w:w="1418"/>
      </w:tblGrid>
      <w:tr w:rsidR="00202943">
        <w:tc>
          <w:tcPr>
            <w:tcW w:w="14885" w:type="dxa"/>
            <w:gridSpan w:val="6"/>
          </w:tcPr>
          <w:p w:rsidR="00202943" w:rsidRDefault="00113D55">
            <w:pPr>
              <w:pStyle w:val="a6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Ход урока</w:t>
            </w:r>
          </w:p>
        </w:tc>
      </w:tr>
      <w:tr w:rsidR="00202943">
        <w:tc>
          <w:tcPr>
            <w:tcW w:w="1270" w:type="dxa"/>
          </w:tcPr>
          <w:p w:rsidR="00202943" w:rsidRDefault="00113D55">
            <w:pPr>
              <w:pStyle w:val="a6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Время</w:t>
            </w:r>
          </w:p>
        </w:tc>
        <w:tc>
          <w:tcPr>
            <w:tcW w:w="2133" w:type="dxa"/>
          </w:tcPr>
          <w:p w:rsidR="00202943" w:rsidRDefault="00113D55">
            <w:pPr>
              <w:pStyle w:val="a6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Этапы урока</w:t>
            </w:r>
          </w:p>
        </w:tc>
        <w:tc>
          <w:tcPr>
            <w:tcW w:w="6095" w:type="dxa"/>
          </w:tcPr>
          <w:p w:rsidR="00202943" w:rsidRDefault="00113D55">
            <w:pPr>
              <w:pStyle w:val="a6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Задания</w:t>
            </w:r>
          </w:p>
        </w:tc>
        <w:tc>
          <w:tcPr>
            <w:tcW w:w="1984" w:type="dxa"/>
          </w:tcPr>
          <w:p w:rsidR="00202943" w:rsidRDefault="00113D55">
            <w:pPr>
              <w:pStyle w:val="a6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Цель обучения</w:t>
            </w:r>
          </w:p>
        </w:tc>
        <w:tc>
          <w:tcPr>
            <w:tcW w:w="1985" w:type="dxa"/>
          </w:tcPr>
          <w:p w:rsidR="00202943" w:rsidRDefault="00113D55">
            <w:pPr>
              <w:pStyle w:val="a6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Оценка (дескрипторы)</w:t>
            </w:r>
          </w:p>
        </w:tc>
        <w:tc>
          <w:tcPr>
            <w:tcW w:w="1418" w:type="dxa"/>
          </w:tcPr>
          <w:p w:rsidR="00202943" w:rsidRDefault="00113D55">
            <w:pPr>
              <w:pStyle w:val="a6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Ресурсы </w:t>
            </w:r>
          </w:p>
        </w:tc>
      </w:tr>
      <w:tr w:rsidR="00202943">
        <w:tc>
          <w:tcPr>
            <w:tcW w:w="1270" w:type="dxa"/>
          </w:tcPr>
          <w:p w:rsidR="001F7407" w:rsidRDefault="001F7407">
            <w:pPr>
              <w:pStyle w:val="a6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мин</w:t>
            </w:r>
          </w:p>
          <w:p w:rsidR="001F7407" w:rsidRDefault="001F7407">
            <w:pPr>
              <w:pStyle w:val="a6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1F7407" w:rsidRDefault="001F7407">
            <w:pPr>
              <w:pStyle w:val="a6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1F7407" w:rsidRDefault="001F7407">
            <w:pPr>
              <w:pStyle w:val="a6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1F7407" w:rsidRDefault="001F7407">
            <w:pPr>
              <w:pStyle w:val="a6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756AFC" w:rsidRDefault="00756AFC">
            <w:pPr>
              <w:pStyle w:val="a6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756AFC" w:rsidRDefault="00756AFC">
            <w:pPr>
              <w:pStyle w:val="a6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202943" w:rsidRDefault="001F7407">
            <w:pPr>
              <w:pStyle w:val="a6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="00113D5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мин</w:t>
            </w:r>
          </w:p>
        </w:tc>
        <w:tc>
          <w:tcPr>
            <w:tcW w:w="2133" w:type="dxa"/>
          </w:tcPr>
          <w:p w:rsidR="001F7407" w:rsidRDefault="002B16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Деление на </w:t>
            </w:r>
            <w:r w:rsidR="001F7407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740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Блицопрос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F7407" w:rsidRDefault="001F7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407" w:rsidRDefault="001F7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407" w:rsidRDefault="001F7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407" w:rsidRDefault="001F7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943" w:rsidRDefault="00113D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Актуализация темы и цели урока</w:t>
            </w:r>
          </w:p>
          <w:p w:rsidR="00202943" w:rsidRDefault="00113D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мин</w:t>
            </w:r>
          </w:p>
        </w:tc>
        <w:tc>
          <w:tcPr>
            <w:tcW w:w="6095" w:type="dxa"/>
          </w:tcPr>
          <w:p w:rsidR="001F7407" w:rsidRDefault="002B164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группа-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А.Кунанбаева</w:t>
            </w:r>
            <w:proofErr w:type="spellEnd"/>
          </w:p>
          <w:p w:rsidR="002B164E" w:rsidRDefault="002B164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группа-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.Шаханова</w:t>
            </w:r>
            <w:proofErr w:type="spellEnd"/>
          </w:p>
          <w:p w:rsidR="002B164E" w:rsidRDefault="002B164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группа-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А.Пушкин</w:t>
            </w:r>
            <w:proofErr w:type="spellEnd"/>
          </w:p>
          <w:p w:rsidR="001F7407" w:rsidRDefault="001F74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7407" w:rsidRDefault="001F74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7407" w:rsidRDefault="001F74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7407" w:rsidRDefault="001F74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2943" w:rsidRDefault="00113D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Знакомство с темой, целями урока</w:t>
            </w:r>
          </w:p>
          <w:p w:rsidR="00202943" w:rsidRDefault="00113D5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Здравствуйте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продолжаем изучать раздел «История и личность» и знакомство с поэмой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М. Шаханова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Отрарская  поэма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о  побежденном  победителе, или  просчет  Чингисхана» </w:t>
            </w:r>
          </w:p>
          <w:p w:rsidR="00202943" w:rsidRDefault="0020294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943" w:rsidRDefault="00113D55">
            <w:pPr>
              <w:pStyle w:val="a6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конце урока мы ответим на вопрос: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кого в поэме можно считать победителем?</w:t>
            </w:r>
          </w:p>
        </w:tc>
        <w:tc>
          <w:tcPr>
            <w:tcW w:w="1984" w:type="dxa"/>
          </w:tcPr>
          <w:p w:rsidR="00202943" w:rsidRDefault="002B164E">
            <w:pPr>
              <w:pStyle w:val="a6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Составленные вопросы из жизни и творчество писателей  </w:t>
            </w:r>
          </w:p>
        </w:tc>
        <w:tc>
          <w:tcPr>
            <w:tcW w:w="1985" w:type="dxa"/>
          </w:tcPr>
          <w:p w:rsidR="00202943" w:rsidRDefault="002B164E">
            <w:pPr>
              <w:pStyle w:val="a6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Отвечают на вопросы</w:t>
            </w:r>
          </w:p>
        </w:tc>
        <w:tc>
          <w:tcPr>
            <w:tcW w:w="1418" w:type="dxa"/>
          </w:tcPr>
          <w:p w:rsidR="001F7407" w:rsidRDefault="00756AFC">
            <w:pPr>
              <w:pStyle w:val="a6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Презентация</w:t>
            </w:r>
          </w:p>
          <w:p w:rsidR="002B164E" w:rsidRDefault="002B164E">
            <w:pPr>
              <w:pStyle w:val="a6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Слайд 1</w:t>
            </w:r>
          </w:p>
          <w:p w:rsidR="001F7407" w:rsidRDefault="001F7407">
            <w:pPr>
              <w:pStyle w:val="a6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1F7407" w:rsidRDefault="001F7407">
            <w:pPr>
              <w:pStyle w:val="a6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1F7407" w:rsidRDefault="001F7407">
            <w:pPr>
              <w:pStyle w:val="a6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202943" w:rsidRDefault="00202943">
            <w:pPr>
              <w:pStyle w:val="a6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202943" w:rsidRDefault="002B164E">
            <w:pPr>
              <w:pStyle w:val="a6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Слайд 2</w:t>
            </w:r>
          </w:p>
        </w:tc>
      </w:tr>
      <w:tr w:rsidR="00202943">
        <w:tc>
          <w:tcPr>
            <w:tcW w:w="1270" w:type="dxa"/>
          </w:tcPr>
          <w:p w:rsidR="00BF04A8" w:rsidRDefault="00756AF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  <w:r w:rsidR="00BF04A8">
              <w:rPr>
                <w:rFonts w:ascii="Times New Roman" w:hAnsi="Times New Roman"/>
                <w:sz w:val="24"/>
                <w:szCs w:val="24"/>
              </w:rPr>
              <w:t xml:space="preserve"> мин.</w:t>
            </w:r>
          </w:p>
          <w:p w:rsidR="00BF04A8" w:rsidRDefault="00BF04A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BF04A8" w:rsidRDefault="00BF04A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BF04A8" w:rsidRDefault="00BF04A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BF04A8" w:rsidRDefault="00BF04A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BF04A8" w:rsidRDefault="00BF04A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BF04A8" w:rsidRDefault="00BF04A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BF04A8" w:rsidRDefault="00BF04A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202943" w:rsidRDefault="00113D55">
            <w:pPr>
              <w:pStyle w:val="a6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мин.</w:t>
            </w:r>
          </w:p>
        </w:tc>
        <w:tc>
          <w:tcPr>
            <w:tcW w:w="2133" w:type="dxa"/>
          </w:tcPr>
          <w:p w:rsidR="002B164E" w:rsidRDefault="002B16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Предыду</w:t>
            </w:r>
            <w:r w:rsidR="00BF04A8">
              <w:rPr>
                <w:rFonts w:ascii="Times New Roman" w:hAnsi="Times New Roman"/>
                <w:sz w:val="24"/>
                <w:szCs w:val="24"/>
              </w:rPr>
              <w:t>щее обучение</w:t>
            </w:r>
          </w:p>
          <w:p w:rsidR="002B164E" w:rsidRPr="00BF04A8" w:rsidRDefault="00BF04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F04A8">
              <w:rPr>
                <w:rFonts w:ascii="Times New Roman" w:hAnsi="Times New Roman"/>
                <w:b/>
                <w:sz w:val="24"/>
                <w:szCs w:val="24"/>
              </w:rPr>
              <w:t>Задание 1</w:t>
            </w:r>
          </w:p>
          <w:p w:rsidR="002B164E" w:rsidRDefault="002B16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164E" w:rsidRDefault="002B16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164E" w:rsidRDefault="002B16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04A8" w:rsidRDefault="00BF0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2943" w:rsidRDefault="00113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Усвоение нового материала</w:t>
            </w:r>
          </w:p>
          <w:p w:rsidR="00202943" w:rsidRDefault="002029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BF04A8" w:rsidRDefault="00BF04A8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4A8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тренинг «</w:t>
            </w:r>
            <w:proofErr w:type="spellStart"/>
            <w:r w:rsidRPr="00BF04A8">
              <w:rPr>
                <w:rFonts w:ascii="Times New Roman" w:hAnsi="Times New Roman" w:cs="Times New Roman"/>
                <w:b/>
                <w:sz w:val="24"/>
                <w:szCs w:val="24"/>
              </w:rPr>
              <w:t>Откырытый</w:t>
            </w:r>
            <w:proofErr w:type="spellEnd"/>
            <w:r w:rsidRPr="00BF04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Микрофон</w:t>
            </w:r>
          </w:p>
          <w:p w:rsidR="00BF04A8" w:rsidRPr="00BF04A8" w:rsidRDefault="00BF04A8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04A8" w:rsidRDefault="00BF04A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4A8" w:rsidRDefault="00BF04A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4A8" w:rsidRDefault="00BF04A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4A8" w:rsidRDefault="00BF04A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4A8" w:rsidRDefault="00BF04A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4A8" w:rsidRDefault="00113D5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Посмотрите видеофильм и выполните задания по содержанию поэмы.</w:t>
            </w:r>
          </w:p>
          <w:p w:rsidR="00202943" w:rsidRDefault="00113D5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7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https://www.youtube.com/watch?v=7bLjdz17674</w:t>
              </w:r>
            </w:hyperlink>
          </w:p>
        </w:tc>
        <w:tc>
          <w:tcPr>
            <w:tcW w:w="1984" w:type="dxa"/>
          </w:tcPr>
          <w:p w:rsidR="00BF04A8" w:rsidRDefault="00BF04A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Формирует письменную грамотность</w:t>
            </w:r>
          </w:p>
          <w:p w:rsidR="00BF04A8" w:rsidRDefault="00BF04A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4A8" w:rsidRDefault="00BF04A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4A8" w:rsidRDefault="00BF04A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943" w:rsidRDefault="00113D55">
            <w:pPr>
              <w:pStyle w:val="a6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Смотрит видеофильм об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Отрарской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трагедии</w:t>
            </w:r>
          </w:p>
        </w:tc>
        <w:tc>
          <w:tcPr>
            <w:tcW w:w="1985" w:type="dxa"/>
          </w:tcPr>
          <w:p w:rsidR="00202943" w:rsidRDefault="00756AFC">
            <w:pPr>
              <w:pStyle w:val="a6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отвечаю</w:t>
            </w:r>
            <w:r w:rsidR="00113D5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 на вопросы</w:t>
            </w:r>
          </w:p>
        </w:tc>
        <w:tc>
          <w:tcPr>
            <w:tcW w:w="1418" w:type="dxa"/>
          </w:tcPr>
          <w:p w:rsidR="00202943" w:rsidRDefault="00BF04A8">
            <w:pPr>
              <w:pStyle w:val="a6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Слайд 3</w:t>
            </w:r>
          </w:p>
        </w:tc>
      </w:tr>
      <w:tr w:rsidR="00202943">
        <w:tc>
          <w:tcPr>
            <w:tcW w:w="1270" w:type="dxa"/>
          </w:tcPr>
          <w:p w:rsidR="00202943" w:rsidRDefault="00756AFC">
            <w:pPr>
              <w:pStyle w:val="a6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  <w:r w:rsidR="00113D5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мин</w:t>
            </w:r>
          </w:p>
        </w:tc>
        <w:tc>
          <w:tcPr>
            <w:tcW w:w="2133" w:type="dxa"/>
          </w:tcPr>
          <w:p w:rsidR="00202943" w:rsidRDefault="00113D55">
            <w:pPr>
              <w:pStyle w:val="a6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Задание 2.</w:t>
            </w:r>
          </w:p>
          <w:p w:rsidR="00202943" w:rsidRDefault="00202943">
            <w:pPr>
              <w:pStyle w:val="a6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</w:tcPr>
          <w:p w:rsidR="00202943" w:rsidRDefault="00113D55">
            <w:pPr>
              <w:pStyle w:val="a6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Прием «Исследуем художественный текст»</w:t>
            </w:r>
          </w:p>
          <w:p w:rsidR="00202943" w:rsidRDefault="00113D55">
            <w:pPr>
              <w:pStyle w:val="a6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1. Найдите строки, передающие связь поколений и авторскую позицию. </w:t>
            </w:r>
          </w:p>
          <w:p w:rsidR="00202943" w:rsidRDefault="00113D55">
            <w:pPr>
              <w:pStyle w:val="a6"/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Примерный ответ</w:t>
            </w:r>
            <w:r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  <w:t>:</w:t>
            </w:r>
          </w:p>
          <w:p w:rsidR="00202943" w:rsidRDefault="00113D55">
            <w:pPr>
              <w:pStyle w:val="a6"/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  <w:t xml:space="preserve"> «…О, гордый </w:t>
            </w:r>
            <w:proofErr w:type="spellStart"/>
            <w:r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  <w:t>Отрар</w:t>
            </w:r>
            <w:proofErr w:type="spellEnd"/>
            <w:r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  <w:t>! В горле горечи ком…», «…Мы песни твои с колыбели твердим…», «… То Азия плачет над пеплом твоим…»</w:t>
            </w:r>
          </w:p>
          <w:p w:rsidR="00202943" w:rsidRDefault="00113D55">
            <w:pPr>
              <w:pStyle w:val="a6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 Найдите описание хана Каира. Какие качества отличают его?</w:t>
            </w:r>
          </w:p>
          <w:p w:rsidR="00202943" w:rsidRDefault="00113D55">
            <w:pPr>
              <w:pStyle w:val="a6"/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Примерный ответ</w:t>
            </w:r>
            <w:r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  <w:t>:</w:t>
            </w:r>
          </w:p>
          <w:p w:rsidR="00202943" w:rsidRDefault="00113D55">
            <w:pPr>
              <w:pStyle w:val="a6"/>
              <w:rPr>
                <w:rFonts w:ascii="Times New Roman" w:hAnsi="Times New Roman" w:cs="Times New Roman"/>
                <w:i/>
                <w:color w:val="0070C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/>
                <w:color w:val="0070C0"/>
                <w:sz w:val="24"/>
                <w:szCs w:val="24"/>
              </w:rPr>
              <w:t>«…</w:t>
            </w:r>
            <w:r>
              <w:rPr>
                <w:rFonts w:ascii="Times New Roman" w:hAnsi="Times New Roman" w:cs="Times New Roman"/>
                <w:i/>
                <w:color w:val="0070C0"/>
                <w:sz w:val="24"/>
                <w:szCs w:val="24"/>
                <w:lang w:eastAsia="ru-RU"/>
              </w:rPr>
              <w:t>Он сотни сражений победой венчал,</w:t>
            </w:r>
          </w:p>
          <w:p w:rsidR="00202943" w:rsidRDefault="00113D55">
            <w:pPr>
              <w:pStyle w:val="a6"/>
              <w:rPr>
                <w:rFonts w:ascii="Times New Roman" w:hAnsi="Times New Roman" w:cs="Times New Roman"/>
                <w:i/>
                <w:color w:val="0070C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color w:val="0070C0"/>
                <w:sz w:val="24"/>
                <w:szCs w:val="24"/>
                <w:lang w:eastAsia="ru-RU"/>
              </w:rPr>
              <w:t>Душой незлобив и коварство презрев.</w:t>
            </w:r>
          </w:p>
          <w:p w:rsidR="00202943" w:rsidRDefault="00113D55">
            <w:pPr>
              <w:pStyle w:val="a6"/>
              <w:rPr>
                <w:rFonts w:ascii="Times New Roman" w:hAnsi="Times New Roman" w:cs="Times New Roman"/>
                <w:i/>
                <w:color w:val="0070C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color w:val="0070C0"/>
                <w:sz w:val="24"/>
                <w:szCs w:val="24"/>
                <w:lang w:eastAsia="ru-RU"/>
              </w:rPr>
              <w:t>В нем мудрость и сила — начало начал —</w:t>
            </w:r>
          </w:p>
          <w:p w:rsidR="00202943" w:rsidRDefault="00113D55">
            <w:pPr>
              <w:pStyle w:val="a6"/>
              <w:rPr>
                <w:rFonts w:ascii="Times New Roman" w:hAnsi="Times New Roman" w:cs="Times New Roman"/>
                <w:i/>
                <w:color w:val="0070C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color w:val="0070C0"/>
                <w:sz w:val="24"/>
                <w:szCs w:val="24"/>
                <w:lang w:eastAsia="ru-RU"/>
              </w:rPr>
              <w:t>Сплетались, сроднившись, как корни дерев.</w:t>
            </w:r>
          </w:p>
          <w:p w:rsidR="00202943" w:rsidRDefault="00113D55">
            <w:pPr>
              <w:pStyle w:val="a6"/>
              <w:rPr>
                <w:rFonts w:ascii="Times New Roman" w:hAnsi="Times New Roman" w:cs="Times New Roman"/>
                <w:i/>
                <w:color w:val="0070C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color w:val="0070C0"/>
                <w:sz w:val="24"/>
                <w:szCs w:val="24"/>
                <w:lang w:eastAsia="ru-RU"/>
              </w:rPr>
              <w:t xml:space="preserve">Он знал наизусть </w:t>
            </w:r>
            <w:proofErr w:type="spellStart"/>
            <w:r>
              <w:rPr>
                <w:rFonts w:ascii="Times New Roman" w:hAnsi="Times New Roman" w:cs="Times New Roman"/>
                <w:i/>
                <w:color w:val="0070C0"/>
                <w:sz w:val="24"/>
                <w:szCs w:val="24"/>
                <w:lang w:eastAsia="ru-RU"/>
              </w:rPr>
              <w:t>Фараби</w:t>
            </w:r>
            <w:proofErr w:type="spellEnd"/>
            <w:r>
              <w:rPr>
                <w:rFonts w:ascii="Times New Roman" w:hAnsi="Times New Roman" w:cs="Times New Roman"/>
                <w:i/>
                <w:color w:val="0070C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color w:val="0070C0"/>
                <w:sz w:val="24"/>
                <w:szCs w:val="24"/>
                <w:lang w:eastAsia="ru-RU"/>
              </w:rPr>
              <w:t>Яссави</w:t>
            </w:r>
            <w:proofErr w:type="spellEnd"/>
            <w:r>
              <w:rPr>
                <w:rFonts w:ascii="Times New Roman" w:hAnsi="Times New Roman" w:cs="Times New Roman"/>
                <w:i/>
                <w:color w:val="0070C0"/>
                <w:sz w:val="24"/>
                <w:szCs w:val="24"/>
                <w:lang w:eastAsia="ru-RU"/>
              </w:rPr>
              <w:t>,</w:t>
            </w:r>
          </w:p>
          <w:p w:rsidR="00202943" w:rsidRDefault="00113D55">
            <w:pPr>
              <w:pStyle w:val="a6"/>
              <w:rPr>
                <w:rFonts w:ascii="Times New Roman" w:hAnsi="Times New Roman" w:cs="Times New Roman"/>
                <w:i/>
                <w:color w:val="0070C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color w:val="0070C0"/>
                <w:sz w:val="24"/>
                <w:szCs w:val="24"/>
                <w:lang w:eastAsia="ru-RU"/>
              </w:rPr>
              <w:t>В войне был бесстрашен, хоть веровал в мир.</w:t>
            </w:r>
          </w:p>
          <w:p w:rsidR="00202943" w:rsidRDefault="00113D55">
            <w:pPr>
              <w:pStyle w:val="a6"/>
              <w:rPr>
                <w:rFonts w:ascii="Times New Roman" w:hAnsi="Times New Roman" w:cs="Times New Roman"/>
                <w:bCs/>
                <w:i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70C0"/>
                <w:sz w:val="24"/>
                <w:szCs w:val="24"/>
                <w:lang w:eastAsia="ru-RU"/>
              </w:rPr>
              <w:t>Любимец народа, с отвагой в крови</w:t>
            </w:r>
            <w:r>
              <w:rPr>
                <w:rFonts w:ascii="Times New Roman" w:hAnsi="Times New Roman" w:cs="Times New Roman"/>
                <w:bCs/>
                <w:i/>
                <w:color w:val="0070C0"/>
                <w:sz w:val="24"/>
                <w:szCs w:val="24"/>
              </w:rPr>
              <w:t>…»</w:t>
            </w:r>
          </w:p>
          <w:p w:rsidR="00202943" w:rsidRDefault="00113D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3131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31313"/>
                <w:sz w:val="24"/>
                <w:szCs w:val="24"/>
                <w:lang w:eastAsia="ru-RU"/>
              </w:rPr>
              <w:t>3. Какова роль поэта в сохранении истории народа?</w:t>
            </w:r>
          </w:p>
          <w:p w:rsidR="00202943" w:rsidRDefault="00113D55">
            <w:pPr>
              <w:pStyle w:val="a6"/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Примерный ответ</w:t>
            </w:r>
            <w:r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  <w:t>:</w:t>
            </w:r>
          </w:p>
          <w:p w:rsidR="00202943" w:rsidRDefault="00113D55">
            <w:pPr>
              <w:pStyle w:val="a6"/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>
              <w:rPr>
                <w:color w:val="0070C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>«… мальчика вывел неделю назад</w:t>
            </w:r>
          </w:p>
          <w:p w:rsidR="00202943" w:rsidRDefault="00113D55">
            <w:pPr>
              <w:pStyle w:val="a6"/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>Из стен</w:t>
            </w:r>
            <w:proofErr w:type="gramEnd"/>
            <w:r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осажденных ночною порой.</w:t>
            </w:r>
          </w:p>
          <w:p w:rsidR="00202943" w:rsidRDefault="00113D55">
            <w:pPr>
              <w:pStyle w:val="a6"/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lastRenderedPageBreak/>
              <w:t xml:space="preserve">Он жив …и продолжится род…” </w:t>
            </w:r>
          </w:p>
          <w:p w:rsidR="00202943" w:rsidRDefault="00113D55">
            <w:pPr>
              <w:spacing w:before="200" w:after="0" w:line="256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iCs/>
                <w:color w:val="0070C0"/>
                <w:kern w:val="24"/>
                <w:sz w:val="24"/>
                <w:szCs w:val="24"/>
                <w:lang w:eastAsia="ru-RU"/>
              </w:rPr>
              <w:t xml:space="preserve">История города </w:t>
            </w:r>
            <w:proofErr w:type="spellStart"/>
            <w:r>
              <w:rPr>
                <w:rFonts w:ascii="Times New Roman" w:eastAsia="Calibri" w:hAnsi="Times New Roman" w:cs="Times New Roman"/>
                <w:i/>
                <w:iCs/>
                <w:color w:val="0070C0"/>
                <w:kern w:val="24"/>
                <w:sz w:val="24"/>
                <w:szCs w:val="24"/>
                <w:lang w:eastAsia="ru-RU"/>
              </w:rPr>
              <w:t>Отрара</w:t>
            </w:r>
            <w:proofErr w:type="spellEnd"/>
            <w:r>
              <w:rPr>
                <w:rFonts w:ascii="Times New Roman" w:eastAsia="Calibri" w:hAnsi="Times New Roman" w:cs="Times New Roman"/>
                <w:i/>
                <w:iCs/>
                <w:color w:val="0070C0"/>
                <w:kern w:val="24"/>
                <w:sz w:val="24"/>
                <w:szCs w:val="24"/>
                <w:lang w:eastAsia="ru-RU"/>
              </w:rPr>
              <w:t xml:space="preserve"> наводит поэта на философские размышления, если остался в живых хоть один, пусть даже ребенок, он сможет продолжить </w:t>
            </w:r>
            <w:proofErr w:type="gramStart"/>
            <w:r>
              <w:rPr>
                <w:rFonts w:ascii="Times New Roman" w:eastAsia="Calibri" w:hAnsi="Times New Roman" w:cs="Times New Roman"/>
                <w:i/>
                <w:iCs/>
                <w:color w:val="0070C0"/>
                <w:kern w:val="24"/>
                <w:sz w:val="24"/>
                <w:szCs w:val="24"/>
                <w:lang w:eastAsia="ru-RU"/>
              </w:rPr>
              <w:t>род</w:t>
            </w:r>
            <w:proofErr w:type="gramEnd"/>
            <w:r>
              <w:rPr>
                <w:rFonts w:ascii="Times New Roman" w:eastAsia="Calibri" w:hAnsi="Times New Roman" w:cs="Times New Roman"/>
                <w:i/>
                <w:iCs/>
                <w:color w:val="0070C0"/>
                <w:kern w:val="24"/>
                <w:sz w:val="24"/>
                <w:szCs w:val="24"/>
                <w:lang w:eastAsia="ru-RU"/>
              </w:rPr>
              <w:t xml:space="preserve"> и кто-то из потомков, став поэтом, расскажет о легендарном городе. Непобедим тот народ, у которого «память уходит корнями в века» и чью великую историю прославит Поэт.</w:t>
            </w:r>
          </w:p>
          <w:p w:rsidR="00202943" w:rsidRDefault="00202943">
            <w:pPr>
              <w:pStyle w:val="a6"/>
              <w:rPr>
                <w:lang w:eastAsia="ru-RU"/>
              </w:rPr>
            </w:pPr>
          </w:p>
        </w:tc>
        <w:tc>
          <w:tcPr>
            <w:tcW w:w="1984" w:type="dxa"/>
          </w:tcPr>
          <w:p w:rsidR="00202943" w:rsidRDefault="00113D55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Исследует художественный текст</w:t>
            </w:r>
          </w:p>
          <w:p w:rsidR="00202943" w:rsidRDefault="00202943">
            <w:pPr>
              <w:pStyle w:val="a6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202943" w:rsidRDefault="00113D55">
            <w:pPr>
              <w:pStyle w:val="a8"/>
              <w:numPr>
                <w:ilvl w:val="0"/>
                <w:numId w:val="1"/>
              </w:numPr>
              <w:tabs>
                <w:tab w:val="clear" w:pos="720"/>
                <w:tab w:val="left" w:pos="175"/>
              </w:tabs>
              <w:ind w:left="34" w:firstLine="0"/>
            </w:pPr>
            <w:r>
              <w:rPr>
                <w:color w:val="000000"/>
                <w:kern w:val="24"/>
              </w:rPr>
              <w:t xml:space="preserve">определяет строки, </w:t>
            </w:r>
            <w:r>
              <w:rPr>
                <w:rFonts w:eastAsia="Calibri"/>
                <w:color w:val="000000"/>
                <w:kern w:val="24"/>
              </w:rPr>
              <w:t>передающие связь поколений и авторскую позицию;</w:t>
            </w:r>
          </w:p>
          <w:p w:rsidR="00202943" w:rsidRDefault="00113D55">
            <w:pPr>
              <w:pStyle w:val="a8"/>
              <w:numPr>
                <w:ilvl w:val="0"/>
                <w:numId w:val="1"/>
              </w:numPr>
              <w:tabs>
                <w:tab w:val="clear" w:pos="720"/>
                <w:tab w:val="left" w:pos="175"/>
              </w:tabs>
              <w:ind w:left="34" w:firstLine="0"/>
            </w:pPr>
            <w:r>
              <w:rPr>
                <w:color w:val="000000"/>
                <w:kern w:val="24"/>
              </w:rPr>
              <w:t xml:space="preserve">находит </w:t>
            </w:r>
            <w:r>
              <w:rPr>
                <w:rFonts w:eastAsia="Calibri"/>
                <w:color w:val="000000"/>
                <w:kern w:val="24"/>
              </w:rPr>
              <w:t>описание хана Каира;</w:t>
            </w:r>
          </w:p>
          <w:p w:rsidR="00202943" w:rsidRDefault="00113D55">
            <w:pPr>
              <w:pStyle w:val="a6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</w:rPr>
              <w:t xml:space="preserve">- определяет роль </w:t>
            </w:r>
            <w:r>
              <w:rPr>
                <w:rFonts w:ascii="Times New Roman" w:hAnsi="Times New Roman" w:cs="Times New Roman"/>
                <w:color w:val="131313"/>
                <w:kern w:val="24"/>
              </w:rPr>
              <w:t>поэта в сохранении истории народа.</w:t>
            </w:r>
          </w:p>
        </w:tc>
        <w:tc>
          <w:tcPr>
            <w:tcW w:w="1418" w:type="dxa"/>
          </w:tcPr>
          <w:p w:rsidR="00202943" w:rsidRDefault="00113D55">
            <w:pPr>
              <w:pStyle w:val="a6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Слайд 4-5</w:t>
            </w:r>
          </w:p>
        </w:tc>
      </w:tr>
      <w:tr w:rsidR="00202943">
        <w:tc>
          <w:tcPr>
            <w:tcW w:w="1270" w:type="dxa"/>
          </w:tcPr>
          <w:p w:rsidR="00202943" w:rsidRDefault="00756AFC">
            <w:pPr>
              <w:pStyle w:val="a6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7</w:t>
            </w:r>
            <w:r w:rsidR="00113D5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мин</w:t>
            </w:r>
          </w:p>
        </w:tc>
        <w:tc>
          <w:tcPr>
            <w:tcW w:w="2133" w:type="dxa"/>
          </w:tcPr>
          <w:p w:rsidR="00202943" w:rsidRDefault="00113D55">
            <w:pPr>
              <w:pStyle w:val="a6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Задание 3.</w:t>
            </w:r>
          </w:p>
          <w:p w:rsidR="00202943" w:rsidRDefault="00202943">
            <w:pPr>
              <w:pStyle w:val="a6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</w:tcPr>
          <w:p w:rsidR="00202943" w:rsidRDefault="00113D55">
            <w:pPr>
              <w:pStyle w:val="a6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Прием «Кубик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Блума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»</w:t>
            </w:r>
          </w:p>
          <w:p w:rsidR="00202943" w:rsidRDefault="00113D55">
            <w:pPr>
              <w:pStyle w:val="a6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1. Ответьте на вопросы:</w:t>
            </w:r>
          </w:p>
          <w:p w:rsidR="00202943" w:rsidRDefault="00113D55">
            <w:pPr>
              <w:pStyle w:val="a6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Назовите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имена главных персонажей отрывка.</w:t>
            </w:r>
          </w:p>
          <w:p w:rsidR="00202943" w:rsidRDefault="00113D55">
            <w:pPr>
              <w:pStyle w:val="a6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Почему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Чингисхан приказал доставить к нему Каир хана и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Карашокы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?</w:t>
            </w:r>
          </w:p>
          <w:p w:rsidR="00202943" w:rsidRDefault="00113D55">
            <w:pPr>
              <w:pStyle w:val="a6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Объясните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как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Отрару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удалось продержаться перед несметным войском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Чагатая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целых шесть месяцев?</w:t>
            </w:r>
          </w:p>
          <w:p w:rsidR="00202943" w:rsidRDefault="00113D55">
            <w:pPr>
              <w:pStyle w:val="a6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Сравните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Чингисхана и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Каирхана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 Чем они похожи друг на друга? Что их отличает?</w:t>
            </w:r>
          </w:p>
          <w:p w:rsidR="00202943" w:rsidRDefault="00113D55">
            <w:pPr>
              <w:pStyle w:val="a6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Предложите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как сложилась бы судьба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Отрара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если бы не предательство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Карашокы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?</w:t>
            </w:r>
          </w:p>
          <w:p w:rsidR="00202943" w:rsidRDefault="00113D55">
            <w:pPr>
              <w:pStyle w:val="a6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Поделитесь,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как вы относитесь к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Каирхану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к Чингисхану, к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Карашокы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и к его отцу?</w:t>
            </w:r>
          </w:p>
          <w:p w:rsidR="00202943" w:rsidRDefault="00113D55">
            <w:pPr>
              <w:pStyle w:val="a6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2. Выпишите из текста поэмы простые и сложные предложения</w:t>
            </w:r>
          </w:p>
          <w:p w:rsidR="00202943" w:rsidRDefault="00113D55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Столицы и страны истлели в пыли.</w:t>
            </w:r>
          </w:p>
          <w:p w:rsidR="00202943" w:rsidRDefault="00113D55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Вот семь с половиной столетий прошли.</w:t>
            </w:r>
          </w:p>
          <w:p w:rsidR="00202943" w:rsidRDefault="00113D55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Сквозь годы и бездну событий и стран</w:t>
            </w:r>
          </w:p>
          <w:p w:rsidR="00202943" w:rsidRDefault="00113D55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Я след твой ищу на земле, Каир-хан.</w:t>
            </w:r>
          </w:p>
          <w:p w:rsidR="00202943" w:rsidRDefault="00113D55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Мой предок могучий, я слышал твой зов,</w:t>
            </w:r>
          </w:p>
          <w:p w:rsidR="00202943" w:rsidRDefault="00113D55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Дошедший ко мне через толщу веков.</w:t>
            </w:r>
          </w:p>
          <w:p w:rsidR="00202943" w:rsidRDefault="00113D55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Узнай, что мечта не погибла — живет,</w:t>
            </w:r>
          </w:p>
          <w:p w:rsidR="00202943" w:rsidRDefault="00113D55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Тот мальчик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спасенный продолжил наш род.</w:t>
            </w:r>
          </w:p>
          <w:p w:rsidR="00202943" w:rsidRDefault="00113D55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Я этого гордого племени сын,</w:t>
            </w:r>
          </w:p>
          <w:p w:rsidR="00202943" w:rsidRDefault="00113D55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От первого крика до поздних седин,</w:t>
            </w:r>
          </w:p>
          <w:p w:rsidR="00202943" w:rsidRDefault="00113D55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А значит, и ты уцелел от меча,</w:t>
            </w:r>
          </w:p>
          <w:p w:rsidR="00202943" w:rsidRDefault="00113D55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Бессмертьем своим пережил палача.</w:t>
            </w:r>
          </w:p>
          <w:p w:rsidR="00202943" w:rsidRDefault="00202943">
            <w:pPr>
              <w:pStyle w:val="a6"/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</w:pPr>
          </w:p>
          <w:p w:rsidR="00202943" w:rsidRDefault="00113D55">
            <w:pPr>
              <w:pStyle w:val="a6"/>
              <w:rPr>
                <w:b/>
                <w:bCs/>
                <w:color w:val="0070C0"/>
              </w:rPr>
            </w:pPr>
            <w:r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Примерный ответ</w:t>
            </w:r>
            <w:r>
              <w:rPr>
                <w:b/>
                <w:bCs/>
                <w:color w:val="0070C0"/>
              </w:rPr>
              <w:t>:</w:t>
            </w:r>
          </w:p>
          <w:p w:rsidR="00202943" w:rsidRDefault="00113D55">
            <w:pPr>
              <w:pStyle w:val="a3"/>
              <w:spacing w:before="0" w:beforeAutospacing="0" w:after="0" w:afterAutospacing="0"/>
              <w:rPr>
                <w:color w:val="0070C0"/>
              </w:rPr>
            </w:pPr>
            <w:r>
              <w:rPr>
                <w:rFonts w:eastAsia="Calibri"/>
                <w:color w:val="0070C0"/>
                <w:kern w:val="24"/>
              </w:rPr>
              <w:t xml:space="preserve">- Главные персонажи отрывка: Чингисхан, </w:t>
            </w:r>
            <w:proofErr w:type="spellStart"/>
            <w:r>
              <w:rPr>
                <w:rFonts w:eastAsia="Calibri"/>
                <w:color w:val="0070C0"/>
                <w:kern w:val="24"/>
              </w:rPr>
              <w:t>Каирхан</w:t>
            </w:r>
            <w:proofErr w:type="spellEnd"/>
            <w:r>
              <w:rPr>
                <w:rFonts w:eastAsia="Calibri"/>
                <w:color w:val="0070C0"/>
                <w:kern w:val="24"/>
              </w:rPr>
              <w:t xml:space="preserve">, </w:t>
            </w:r>
            <w:proofErr w:type="spellStart"/>
            <w:r>
              <w:rPr>
                <w:rFonts w:eastAsia="Calibri"/>
                <w:color w:val="0070C0"/>
                <w:kern w:val="24"/>
              </w:rPr>
              <w:t>Карашокы</w:t>
            </w:r>
            <w:proofErr w:type="spellEnd"/>
            <w:r>
              <w:rPr>
                <w:rFonts w:eastAsia="Calibri"/>
                <w:color w:val="0070C0"/>
                <w:kern w:val="24"/>
              </w:rPr>
              <w:t xml:space="preserve">, отец </w:t>
            </w:r>
            <w:proofErr w:type="spellStart"/>
            <w:r>
              <w:rPr>
                <w:rFonts w:eastAsia="Calibri"/>
                <w:color w:val="0070C0"/>
                <w:kern w:val="24"/>
              </w:rPr>
              <w:t>Карашокы</w:t>
            </w:r>
            <w:proofErr w:type="spellEnd"/>
            <w:r>
              <w:rPr>
                <w:rFonts w:eastAsia="Calibri"/>
                <w:color w:val="0070C0"/>
                <w:kern w:val="24"/>
              </w:rPr>
              <w:t>.</w:t>
            </w:r>
          </w:p>
          <w:p w:rsidR="00202943" w:rsidRDefault="00113D55">
            <w:pPr>
              <w:pStyle w:val="a3"/>
              <w:spacing w:before="0" w:beforeAutospacing="0" w:after="0" w:afterAutospacing="0"/>
              <w:rPr>
                <w:color w:val="0070C0"/>
              </w:rPr>
            </w:pPr>
            <w:r>
              <w:rPr>
                <w:rFonts w:eastAsia="Calibri"/>
                <w:color w:val="0070C0"/>
                <w:kern w:val="24"/>
              </w:rPr>
              <w:t xml:space="preserve">- Чингисхан приказал доставить к нему Каир хана и </w:t>
            </w:r>
            <w:proofErr w:type="spellStart"/>
            <w:r>
              <w:rPr>
                <w:rFonts w:eastAsia="Calibri"/>
                <w:color w:val="0070C0"/>
                <w:kern w:val="24"/>
              </w:rPr>
              <w:t>Карашокы</w:t>
            </w:r>
            <w:proofErr w:type="spellEnd"/>
            <w:r>
              <w:rPr>
                <w:rFonts w:eastAsia="Calibri"/>
                <w:color w:val="0070C0"/>
                <w:kern w:val="24"/>
              </w:rPr>
              <w:t>, потому что хотел увидеть бесстрашного человека, а предателя своего народа наказать.</w:t>
            </w:r>
          </w:p>
          <w:p w:rsidR="00202943" w:rsidRDefault="00113D55">
            <w:pPr>
              <w:pStyle w:val="a3"/>
              <w:spacing w:before="0" w:beforeAutospacing="0" w:after="0" w:afterAutospacing="0"/>
              <w:rPr>
                <w:color w:val="0070C0"/>
              </w:rPr>
            </w:pPr>
            <w:r>
              <w:rPr>
                <w:rFonts w:eastAsia="Calibri"/>
                <w:color w:val="0070C0"/>
                <w:kern w:val="24"/>
              </w:rPr>
              <w:t xml:space="preserve">- </w:t>
            </w:r>
            <w:proofErr w:type="spellStart"/>
            <w:r>
              <w:rPr>
                <w:rFonts w:eastAsia="Calibri"/>
                <w:color w:val="0070C0"/>
                <w:kern w:val="24"/>
              </w:rPr>
              <w:t>Отрару</w:t>
            </w:r>
            <w:proofErr w:type="spellEnd"/>
            <w:r>
              <w:rPr>
                <w:rFonts w:eastAsia="Calibri"/>
                <w:color w:val="0070C0"/>
                <w:kern w:val="24"/>
              </w:rPr>
              <w:t xml:space="preserve"> удалось продержаться перед несметным войском </w:t>
            </w:r>
            <w:proofErr w:type="spellStart"/>
            <w:r>
              <w:rPr>
                <w:rFonts w:eastAsia="Calibri"/>
                <w:color w:val="0070C0"/>
                <w:kern w:val="24"/>
              </w:rPr>
              <w:t>Чагатая</w:t>
            </w:r>
            <w:proofErr w:type="spellEnd"/>
            <w:r>
              <w:rPr>
                <w:rFonts w:eastAsia="Calibri"/>
                <w:color w:val="0070C0"/>
                <w:kern w:val="24"/>
              </w:rPr>
              <w:t xml:space="preserve"> целых шесть месяцев, потому что на место погибших вставали женщины и дети…</w:t>
            </w:r>
          </w:p>
          <w:p w:rsidR="00202943" w:rsidRDefault="00113D55">
            <w:pPr>
              <w:pStyle w:val="a3"/>
              <w:spacing w:before="0" w:beforeAutospacing="0" w:after="0" w:afterAutospacing="0"/>
              <w:rPr>
                <w:color w:val="0070C0"/>
              </w:rPr>
            </w:pPr>
            <w:r>
              <w:rPr>
                <w:rFonts w:eastAsia="Calibri"/>
                <w:color w:val="0070C0"/>
                <w:kern w:val="24"/>
              </w:rPr>
              <w:t xml:space="preserve">- Чингисхан и </w:t>
            </w:r>
            <w:proofErr w:type="spellStart"/>
            <w:r>
              <w:rPr>
                <w:rFonts w:eastAsia="Calibri"/>
                <w:color w:val="0070C0"/>
                <w:kern w:val="24"/>
              </w:rPr>
              <w:t>Каирхан</w:t>
            </w:r>
            <w:proofErr w:type="spellEnd"/>
            <w:r>
              <w:rPr>
                <w:rFonts w:eastAsia="Calibri"/>
                <w:color w:val="0070C0"/>
                <w:kern w:val="24"/>
              </w:rPr>
              <w:t xml:space="preserve"> похожи друг на друга, тем что оба правители, мужественные, любят свой народ, но один – победитель, другой - побежденный. </w:t>
            </w:r>
          </w:p>
          <w:p w:rsidR="00202943" w:rsidRDefault="00113D55">
            <w:pPr>
              <w:pStyle w:val="a3"/>
              <w:spacing w:before="0" w:beforeAutospacing="0" w:after="0" w:afterAutospacing="0"/>
              <w:rPr>
                <w:color w:val="0070C0"/>
              </w:rPr>
            </w:pPr>
            <w:r>
              <w:rPr>
                <w:rFonts w:eastAsia="Calibri"/>
                <w:color w:val="0070C0"/>
                <w:kern w:val="24"/>
              </w:rPr>
              <w:t xml:space="preserve">- Если бы не предательство </w:t>
            </w:r>
            <w:proofErr w:type="spellStart"/>
            <w:r>
              <w:rPr>
                <w:rFonts w:eastAsia="Calibri"/>
                <w:color w:val="0070C0"/>
                <w:kern w:val="24"/>
              </w:rPr>
              <w:t>Карашокы</w:t>
            </w:r>
            <w:proofErr w:type="spellEnd"/>
            <w:r>
              <w:rPr>
                <w:rFonts w:eastAsia="Calibri"/>
                <w:color w:val="0070C0"/>
                <w:kern w:val="24"/>
              </w:rPr>
              <w:t xml:space="preserve">, город </w:t>
            </w:r>
            <w:proofErr w:type="spellStart"/>
            <w:r>
              <w:rPr>
                <w:rFonts w:eastAsia="Calibri"/>
                <w:color w:val="0070C0"/>
                <w:kern w:val="24"/>
              </w:rPr>
              <w:t>Отрар</w:t>
            </w:r>
            <w:proofErr w:type="spellEnd"/>
            <w:r>
              <w:rPr>
                <w:rFonts w:eastAsia="Calibri"/>
                <w:color w:val="0070C0"/>
                <w:kern w:val="24"/>
              </w:rPr>
              <w:t xml:space="preserve"> остался бы в целости, войско сына Чингисхана отступило бы… </w:t>
            </w:r>
          </w:p>
          <w:p w:rsidR="00202943" w:rsidRDefault="00113D55">
            <w:pPr>
              <w:pStyle w:val="a3"/>
              <w:spacing w:before="0" w:beforeAutospacing="0" w:after="0" w:afterAutospacing="0"/>
            </w:pPr>
            <w:r>
              <w:rPr>
                <w:rFonts w:eastAsia="Calibri"/>
                <w:b/>
                <w:bCs/>
                <w:color w:val="0070C0"/>
                <w:kern w:val="24"/>
              </w:rPr>
              <w:t xml:space="preserve"> </w:t>
            </w:r>
            <w:r>
              <w:rPr>
                <w:rFonts w:eastAsia="Calibri"/>
                <w:color w:val="0070C0"/>
                <w:kern w:val="24"/>
              </w:rPr>
              <w:t xml:space="preserve">- К </w:t>
            </w:r>
            <w:proofErr w:type="spellStart"/>
            <w:r>
              <w:rPr>
                <w:rFonts w:eastAsia="Calibri"/>
                <w:color w:val="0070C0"/>
                <w:kern w:val="24"/>
              </w:rPr>
              <w:t>Каирхану</w:t>
            </w:r>
            <w:proofErr w:type="spellEnd"/>
            <w:r>
              <w:rPr>
                <w:rFonts w:eastAsia="Calibri"/>
                <w:color w:val="0070C0"/>
                <w:kern w:val="24"/>
              </w:rPr>
              <w:t xml:space="preserve"> отношусь с восхищением, даже побежденный, не склонил голову перед Чингисханом, Чингисхана не понимаю, </w:t>
            </w:r>
            <w:proofErr w:type="spellStart"/>
            <w:r>
              <w:rPr>
                <w:rFonts w:eastAsia="Calibri"/>
                <w:color w:val="0070C0"/>
                <w:kern w:val="24"/>
              </w:rPr>
              <w:t>Карашокы</w:t>
            </w:r>
            <w:proofErr w:type="spellEnd"/>
            <w:r>
              <w:rPr>
                <w:rFonts w:eastAsia="Calibri"/>
                <w:color w:val="0070C0"/>
                <w:kern w:val="24"/>
              </w:rPr>
              <w:t xml:space="preserve"> презираю, а его отца уважаю. </w:t>
            </w:r>
          </w:p>
        </w:tc>
        <w:tc>
          <w:tcPr>
            <w:tcW w:w="1984" w:type="dxa"/>
          </w:tcPr>
          <w:p w:rsidR="00202943" w:rsidRDefault="00113D55">
            <w:pPr>
              <w:pStyle w:val="a3"/>
              <w:spacing w:before="0" w:beforeAutospacing="0" w:after="0" w:afterAutospacing="0"/>
            </w:pPr>
            <w:r>
              <w:rPr>
                <w:color w:val="000000"/>
                <w:kern w:val="24"/>
              </w:rPr>
              <w:lastRenderedPageBreak/>
              <w:t xml:space="preserve">Анализирует содержание  </w:t>
            </w:r>
          </w:p>
          <w:p w:rsidR="00202943" w:rsidRDefault="00113D55">
            <w:pPr>
              <w:pStyle w:val="a6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</w:rPr>
              <w:t>поэмы, определяя особенность главных и второстепенных героев.</w:t>
            </w:r>
          </w:p>
        </w:tc>
        <w:tc>
          <w:tcPr>
            <w:tcW w:w="1985" w:type="dxa"/>
          </w:tcPr>
          <w:p w:rsidR="00202943" w:rsidRDefault="00113D55">
            <w:pPr>
              <w:pStyle w:val="a8"/>
              <w:ind w:left="56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- определяет количество персонажей;</w:t>
            </w:r>
          </w:p>
          <w:p w:rsidR="00202943" w:rsidRDefault="00113D55">
            <w:pPr>
              <w:pStyle w:val="a8"/>
              <w:numPr>
                <w:ilvl w:val="0"/>
                <w:numId w:val="1"/>
              </w:numPr>
              <w:ind w:left="34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- эмоциональное состояние героев;</w:t>
            </w:r>
          </w:p>
          <w:p w:rsidR="00202943" w:rsidRDefault="00113D55">
            <w:pPr>
              <w:pStyle w:val="a8"/>
              <w:numPr>
                <w:ilvl w:val="0"/>
                <w:numId w:val="1"/>
              </w:numPr>
              <w:ind w:left="34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- выражает свое отношение к героям;</w:t>
            </w:r>
          </w:p>
          <w:p w:rsidR="00202943" w:rsidRDefault="00113D55">
            <w:pPr>
              <w:pStyle w:val="a6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-  делает выводы о положительных и отрицательных личности героев;</w:t>
            </w:r>
            <w:r>
              <w:rPr>
                <w:color w:val="000000"/>
                <w:kern w:val="24"/>
              </w:rPr>
              <w:t xml:space="preserve"> - </w:t>
            </w: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выписывает простые и сложные предложения.</w:t>
            </w:r>
          </w:p>
        </w:tc>
        <w:tc>
          <w:tcPr>
            <w:tcW w:w="1418" w:type="dxa"/>
          </w:tcPr>
          <w:p w:rsidR="00202943" w:rsidRDefault="00113D55">
            <w:pPr>
              <w:pStyle w:val="a6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Слайд 6-7</w:t>
            </w:r>
          </w:p>
        </w:tc>
      </w:tr>
      <w:tr w:rsidR="00202943">
        <w:tc>
          <w:tcPr>
            <w:tcW w:w="1270" w:type="dxa"/>
          </w:tcPr>
          <w:p w:rsidR="00202943" w:rsidRDefault="00113D55">
            <w:pPr>
              <w:pStyle w:val="a6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3 мин</w:t>
            </w:r>
          </w:p>
        </w:tc>
        <w:tc>
          <w:tcPr>
            <w:tcW w:w="2133" w:type="dxa"/>
          </w:tcPr>
          <w:p w:rsidR="00202943" w:rsidRDefault="00113D55">
            <w:pPr>
              <w:pStyle w:val="a6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Работа над грамматической темой </w:t>
            </w:r>
          </w:p>
        </w:tc>
        <w:tc>
          <w:tcPr>
            <w:tcW w:w="6095" w:type="dxa"/>
          </w:tcPr>
          <w:p w:rsidR="00202943" w:rsidRDefault="00113D55">
            <w:pPr>
              <w:pStyle w:val="a3"/>
              <w:spacing w:before="0" w:beforeAutospacing="0" w:after="0" w:afterAutospacing="0"/>
            </w:pPr>
            <w:r>
              <w:rPr>
                <w:noProof/>
                <w:lang w:val="en-US" w:eastAsia="en-US"/>
              </w:rPr>
              <w:drawing>
                <wp:inline distT="0" distB="0" distL="0" distR="0">
                  <wp:extent cx="3429000" cy="1704975"/>
                  <wp:effectExtent l="0" t="0" r="0" b="9525"/>
                  <wp:docPr id="1026" name="Picture 2" descr="https://distancionka.ucoz.net/tipy_predlozhenij_po_stroeniju.jpg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 descr="https://distancionka.ucoz.net/tipy_predlozhenij_po_stroeniju.jpg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31973" cy="170645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202943" w:rsidRDefault="00202943">
            <w:pPr>
              <w:pStyle w:val="a3"/>
              <w:spacing w:before="0" w:beforeAutospacing="0" w:after="0" w:afterAutospacing="0"/>
            </w:pPr>
          </w:p>
          <w:p w:rsidR="00202943" w:rsidRDefault="00113D55">
            <w:pPr>
              <w:pStyle w:val="a3"/>
              <w:spacing w:before="0" w:beforeAutospacing="0" w:after="0" w:afterAutospacing="0"/>
            </w:pPr>
            <w:r>
              <w:rPr>
                <w:b/>
                <w:bCs/>
                <w:color w:val="000000"/>
                <w:kern w:val="24"/>
              </w:rPr>
              <w:t>Прочитайте отрывок из поэмы. Выпишите сначала простые предложения, а затем – сложные.</w:t>
            </w:r>
          </w:p>
          <w:p w:rsidR="00202943" w:rsidRDefault="00113D5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Столицы и страны истлели в пыли.</w:t>
            </w:r>
          </w:p>
          <w:p w:rsidR="00202943" w:rsidRDefault="00113D5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Вот семь с половиной столетий прошли.</w:t>
            </w:r>
          </w:p>
          <w:p w:rsidR="00202943" w:rsidRDefault="00113D5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Сквозь годы и бездну событий и стран</w:t>
            </w:r>
          </w:p>
          <w:p w:rsidR="00202943" w:rsidRDefault="00113D5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след твой ищу на земле, Каир-хан.</w:t>
            </w:r>
          </w:p>
          <w:p w:rsidR="00202943" w:rsidRDefault="00113D5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Мой предок могучий, я слышал твой зов,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Дошедший ко мне через толщу веков.</w:t>
            </w:r>
          </w:p>
          <w:p w:rsidR="00202943" w:rsidRDefault="00113D5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Узнай, что мечта не погибла — живет,</w:t>
            </w:r>
          </w:p>
          <w:p w:rsidR="00202943" w:rsidRDefault="00113D5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Тот мальчик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спасенный продолжил наш род.</w:t>
            </w:r>
          </w:p>
          <w:p w:rsidR="00202943" w:rsidRDefault="00113D5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этого гордого племени сын,</w:t>
            </w:r>
          </w:p>
          <w:p w:rsidR="00202943" w:rsidRDefault="00113D5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первого крика до поздних седин,</w:t>
            </w:r>
          </w:p>
          <w:p w:rsidR="00202943" w:rsidRDefault="00113D5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значит, и ты уцелел от меча,</w:t>
            </w:r>
          </w:p>
          <w:p w:rsidR="00202943" w:rsidRDefault="00113D5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Бессмертьем своим пережил палача.</w:t>
            </w:r>
          </w:p>
        </w:tc>
        <w:tc>
          <w:tcPr>
            <w:tcW w:w="1984" w:type="dxa"/>
          </w:tcPr>
          <w:p w:rsidR="00202943" w:rsidRDefault="00113D55">
            <w:pPr>
              <w:pStyle w:val="a6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kk-KZ" w:eastAsia="ru-RU"/>
              </w:rPr>
              <w:t>Различать простые и сложные предложения</w:t>
            </w:r>
          </w:p>
        </w:tc>
        <w:tc>
          <w:tcPr>
            <w:tcW w:w="1985" w:type="dxa"/>
          </w:tcPr>
          <w:p w:rsidR="00202943" w:rsidRDefault="00113D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kk-KZ" w:eastAsia="ru-RU"/>
              </w:rPr>
              <w:t>- выписывает простые предложения;</w:t>
            </w:r>
          </w:p>
          <w:p w:rsidR="00202943" w:rsidRDefault="00113D55">
            <w:pPr>
              <w:pStyle w:val="a6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kk-KZ" w:eastAsia="ru-RU"/>
              </w:rPr>
              <w:t>выписывает сложные предложения</w:t>
            </w:r>
          </w:p>
        </w:tc>
        <w:tc>
          <w:tcPr>
            <w:tcW w:w="1418" w:type="dxa"/>
          </w:tcPr>
          <w:p w:rsidR="00202943" w:rsidRDefault="00113D55">
            <w:pPr>
              <w:pStyle w:val="a6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Слайд 8-10</w:t>
            </w:r>
          </w:p>
        </w:tc>
      </w:tr>
      <w:tr w:rsidR="00202943">
        <w:tc>
          <w:tcPr>
            <w:tcW w:w="1270" w:type="dxa"/>
          </w:tcPr>
          <w:p w:rsidR="00202943" w:rsidRDefault="00756AFC">
            <w:pPr>
              <w:pStyle w:val="a6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  <w:r w:rsidR="00113D5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мин</w:t>
            </w:r>
          </w:p>
        </w:tc>
        <w:tc>
          <w:tcPr>
            <w:tcW w:w="2133" w:type="dxa"/>
          </w:tcPr>
          <w:p w:rsidR="00202943" w:rsidRDefault="003A455A">
            <w:pPr>
              <w:pStyle w:val="a6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Задания высокого уровня сложности «Работа в группах»</w:t>
            </w:r>
          </w:p>
          <w:p w:rsidR="00202943" w:rsidRDefault="00202943">
            <w:pPr>
              <w:pStyle w:val="a6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202943" w:rsidRDefault="00202943">
            <w:pPr>
              <w:pStyle w:val="a6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</w:tcPr>
          <w:p w:rsidR="006A0F2B" w:rsidRDefault="006A0F2B" w:rsidP="006A0F2B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1.Заполняют </w:t>
            </w:r>
          </w:p>
          <w:p w:rsidR="006A0F2B" w:rsidRDefault="006A0F2B" w:rsidP="006A0F2B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«Дерево предсказании»</w:t>
            </w:r>
          </w:p>
          <w:p w:rsidR="006A0F2B" w:rsidRDefault="006A0F2B" w:rsidP="006A0F2B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2.Сапоставляют образ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Каирхан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Чингихана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, Каирхан и Карашокы.С помощью диаграммы Венна</w:t>
            </w:r>
          </w:p>
          <w:p w:rsidR="006A0F2B" w:rsidRDefault="006A0F2B" w:rsidP="006A0F2B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3.Кластер к образу </w:t>
            </w:r>
          </w:p>
          <w:p w:rsidR="006A0F2B" w:rsidRDefault="006A0F2B" w:rsidP="006A0F2B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1.Чингисхан</w:t>
            </w:r>
          </w:p>
          <w:p w:rsidR="006A0F2B" w:rsidRDefault="006A0F2B" w:rsidP="006A0F2B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2.Каирхан</w:t>
            </w:r>
          </w:p>
          <w:p w:rsidR="00202943" w:rsidRDefault="006A0F2B" w:rsidP="006A0F2B">
            <w:pPr>
              <w:pStyle w:val="a6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3.Карашокы</w:t>
            </w:r>
          </w:p>
        </w:tc>
        <w:tc>
          <w:tcPr>
            <w:tcW w:w="1984" w:type="dxa"/>
          </w:tcPr>
          <w:p w:rsidR="006A0F2B" w:rsidRPr="006A0F2B" w:rsidRDefault="006A0F2B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 заданиями высокого уровня сложности</w:t>
            </w:r>
          </w:p>
        </w:tc>
        <w:tc>
          <w:tcPr>
            <w:tcW w:w="1985" w:type="dxa"/>
          </w:tcPr>
          <w:p w:rsidR="00202943" w:rsidRDefault="006A0F2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обобщаю</w:t>
            </w:r>
            <w:r w:rsidR="00113D55">
              <w:rPr>
                <w:rFonts w:ascii="Times New Roman" w:hAnsi="Times New Roman" w:cs="Times New Roman"/>
                <w:sz w:val="24"/>
                <w:szCs w:val="24"/>
              </w:rPr>
              <w:t xml:space="preserve">т пройденный материал; </w:t>
            </w:r>
          </w:p>
          <w:p w:rsidR="00202943" w:rsidRDefault="006A0F2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сравнивают, анализируют</w:t>
            </w:r>
            <w:r w:rsidR="00113D55">
              <w:rPr>
                <w:rFonts w:ascii="Times New Roman" w:hAnsi="Times New Roman" w:cs="Times New Roman"/>
                <w:sz w:val="24"/>
                <w:szCs w:val="24"/>
              </w:rPr>
              <w:t xml:space="preserve"> поступки и характер персонажей; </w:t>
            </w:r>
          </w:p>
          <w:p w:rsidR="00202943" w:rsidRDefault="006A0F2B">
            <w:pPr>
              <w:pStyle w:val="a6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создаю</w:t>
            </w:r>
            <w:r w:rsidR="00113D55">
              <w:rPr>
                <w:rFonts w:ascii="Times New Roman" w:hAnsi="Times New Roman" w:cs="Times New Roman"/>
                <w:sz w:val="24"/>
                <w:szCs w:val="24"/>
              </w:rPr>
              <w:t xml:space="preserve">т целостное представление о главных персонажах произведения. </w:t>
            </w:r>
          </w:p>
          <w:p w:rsidR="00202943" w:rsidRDefault="00202943">
            <w:pPr>
              <w:pStyle w:val="a6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202943" w:rsidRDefault="003A455A">
            <w:pPr>
              <w:pStyle w:val="a6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Слайд </w:t>
            </w:r>
            <w:r w:rsidR="00756AF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</w:tr>
      <w:tr w:rsidR="00202943">
        <w:trPr>
          <w:trHeight w:val="2290"/>
        </w:trPr>
        <w:tc>
          <w:tcPr>
            <w:tcW w:w="1270" w:type="dxa"/>
          </w:tcPr>
          <w:p w:rsidR="00202943" w:rsidRDefault="00113D55">
            <w:pPr>
              <w:pStyle w:val="a6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5 мин</w:t>
            </w:r>
          </w:p>
        </w:tc>
        <w:tc>
          <w:tcPr>
            <w:tcW w:w="2133" w:type="dxa"/>
          </w:tcPr>
          <w:p w:rsidR="00202943" w:rsidRDefault="00113D55">
            <w:pPr>
              <w:pStyle w:val="a6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Рефлексия </w:t>
            </w:r>
          </w:p>
          <w:p w:rsidR="00202943" w:rsidRDefault="00113D55">
            <w:pPr>
              <w:pStyle w:val="a6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Прием ПОПС</w:t>
            </w:r>
          </w:p>
          <w:p w:rsidR="00202943" w:rsidRDefault="00202943">
            <w:pPr>
              <w:pStyle w:val="a6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</w:tcPr>
          <w:p w:rsidR="00202943" w:rsidRDefault="00113D55">
            <w:pPr>
              <w:pStyle w:val="a6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Как вы думаете, кого в поэме можно считать победителем?</w:t>
            </w:r>
          </w:p>
          <w:p w:rsidR="00202943" w:rsidRDefault="00202943">
            <w:pPr>
              <w:pStyle w:val="a6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202943" w:rsidRDefault="00113D55">
            <w:pPr>
              <w:pStyle w:val="a6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 - позиция          Я считаю, что….</w:t>
            </w:r>
          </w:p>
          <w:p w:rsidR="00202943" w:rsidRDefault="00113D55">
            <w:pPr>
              <w:pStyle w:val="a6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 – объяснение    Потому что…</w:t>
            </w:r>
          </w:p>
          <w:p w:rsidR="00202943" w:rsidRDefault="00113D55">
            <w:pPr>
              <w:pStyle w:val="a6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 – пример           Я могу это доказать на примере….</w:t>
            </w:r>
          </w:p>
          <w:p w:rsidR="00202943" w:rsidRDefault="00113D55">
            <w:pPr>
              <w:pStyle w:val="a6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 – суждение       Исходя из этого, я делаю вывод о том, что…                              </w:t>
            </w:r>
          </w:p>
        </w:tc>
        <w:tc>
          <w:tcPr>
            <w:tcW w:w="1984" w:type="dxa"/>
          </w:tcPr>
          <w:p w:rsidR="006A0F2B" w:rsidRDefault="00113D55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Контроль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качества знаний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 степень усвоения материала урока</w:t>
            </w:r>
          </w:p>
          <w:p w:rsidR="00202943" w:rsidRDefault="00113D55" w:rsidP="006A0F2B">
            <w:pPr>
              <w:pStyle w:val="a6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  <w:tc>
          <w:tcPr>
            <w:tcW w:w="1985" w:type="dxa"/>
          </w:tcPr>
          <w:p w:rsidR="00202943" w:rsidRDefault="00113D55">
            <w:pPr>
              <w:pStyle w:val="a6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составляет высказывания из четырёх предложений, используя простые и сложные предложения.</w:t>
            </w:r>
            <w:r>
              <w:rPr>
                <w:color w:val="000000"/>
                <w:sz w:val="27"/>
                <w:szCs w:val="27"/>
                <w:shd w:val="clear" w:color="auto" w:fill="FAFBFF"/>
              </w:rPr>
              <w:t xml:space="preserve"> </w:t>
            </w:r>
          </w:p>
        </w:tc>
        <w:tc>
          <w:tcPr>
            <w:tcW w:w="1418" w:type="dxa"/>
          </w:tcPr>
          <w:p w:rsidR="00202943" w:rsidRDefault="00756AFC">
            <w:pPr>
              <w:pStyle w:val="a6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Слайд 12</w:t>
            </w:r>
          </w:p>
        </w:tc>
      </w:tr>
      <w:tr w:rsidR="00202943">
        <w:tc>
          <w:tcPr>
            <w:tcW w:w="1270" w:type="dxa"/>
          </w:tcPr>
          <w:p w:rsidR="00202943" w:rsidRDefault="00113D55">
            <w:pPr>
              <w:pStyle w:val="a6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мин</w:t>
            </w:r>
          </w:p>
        </w:tc>
        <w:tc>
          <w:tcPr>
            <w:tcW w:w="2133" w:type="dxa"/>
          </w:tcPr>
          <w:p w:rsidR="00202943" w:rsidRDefault="00113D55">
            <w:pPr>
              <w:pStyle w:val="a6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Рекомендуемое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 учебное задание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202943" w:rsidRDefault="00202943">
            <w:pPr>
              <w:pStyle w:val="a6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</w:tcPr>
          <w:p w:rsidR="00202943" w:rsidRDefault="00113D55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Напишите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исьмо одному из героев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поэмы.</w:t>
            </w:r>
          </w:p>
          <w:p w:rsidR="00202943" w:rsidRDefault="00113D55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02943" w:rsidRDefault="00113D55">
            <w:pPr>
              <w:pStyle w:val="a6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 xml:space="preserve">Критерий -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пишет п</w:t>
            </w:r>
            <w:r>
              <w:rPr>
                <w:rFonts w:ascii="Times New Roman" w:eastAsia="Times New Roman" w:hAnsi="Times New Roman" w:cs="Times New Roman"/>
                <w:lang w:eastAsia="en-GB"/>
              </w:rPr>
              <w:t>исьмо одному из героев поэмы</w:t>
            </w:r>
          </w:p>
          <w:p w:rsidR="00202943" w:rsidRDefault="00113D55">
            <w:pPr>
              <w:pStyle w:val="a6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 xml:space="preserve">Дескрипторы </w:t>
            </w:r>
          </w:p>
          <w:p w:rsidR="00202943" w:rsidRDefault="00113D55">
            <w:pPr>
              <w:pStyle w:val="a6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- раскрывает тематику письма</w:t>
            </w:r>
          </w:p>
          <w:p w:rsidR="00202943" w:rsidRDefault="00113D55">
            <w:pPr>
              <w:pStyle w:val="a6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высказывает свою точку зрения</w:t>
            </w:r>
          </w:p>
          <w:p w:rsidR="00202943" w:rsidRDefault="00113D55">
            <w:pPr>
              <w:pStyle w:val="a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использует сложные и простые предложения</w:t>
            </w:r>
          </w:p>
          <w:p w:rsidR="00202943" w:rsidRDefault="00113D55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- соблюдает орфографические пунктуационные нормы</w:t>
            </w:r>
          </w:p>
          <w:p w:rsidR="00202943" w:rsidRDefault="00202943">
            <w:pPr>
              <w:pStyle w:val="a6"/>
              <w:rPr>
                <w:rFonts w:ascii="Arial" w:eastAsia="Times New Roman" w:hAnsi="Arial" w:cs="Arial"/>
                <w:color w:val="FF0000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</w:tcPr>
          <w:p w:rsidR="00202943" w:rsidRDefault="00202943">
            <w:pPr>
              <w:pStyle w:val="a6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756AFC" w:rsidRPr="00756AFC" w:rsidRDefault="00756AFC">
            <w:pPr>
              <w:pStyle w:val="a6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202943" w:rsidRDefault="00202943">
            <w:pPr>
              <w:pStyle w:val="a6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202943" w:rsidRDefault="00756AFC">
            <w:pPr>
              <w:pStyle w:val="a6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Слайд 13</w:t>
            </w:r>
            <w:bookmarkStart w:id="0" w:name="_GoBack"/>
            <w:bookmarkEnd w:id="0"/>
          </w:p>
        </w:tc>
      </w:tr>
    </w:tbl>
    <w:p w:rsidR="00202943" w:rsidRDefault="00202943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202943" w:rsidRDefault="00113D55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2943" w:rsidRDefault="00202943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202943" w:rsidRDefault="00202943">
      <w:pPr>
        <w:pStyle w:val="a6"/>
        <w:rPr>
          <w:rFonts w:ascii="Times New Roman" w:hAnsi="Times New Roman" w:cs="Times New Roman"/>
          <w:sz w:val="24"/>
          <w:szCs w:val="24"/>
        </w:rPr>
      </w:pPr>
    </w:p>
    <w:sectPr w:rsidR="00202943">
      <w:pgSz w:w="16838" w:h="11906" w:orient="landscape"/>
      <w:pgMar w:top="1701" w:right="709" w:bottom="851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CE5C04"/>
    <w:multiLevelType w:val="multilevel"/>
    <w:tmpl w:val="4FCE5C04"/>
    <w:lvl w:ilvl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ascii="Times New Roman" w:hAnsi="Times New Roman" w:hint="default"/>
      </w:rPr>
    </w:lvl>
    <w:lvl w:ilvl="1">
      <w:start w:val="1"/>
      <w:numFmt w:val="bullet"/>
      <w:lvlText w:val="-"/>
      <w:lvlJc w:val="left"/>
      <w:pPr>
        <w:tabs>
          <w:tab w:val="left" w:pos="1440"/>
        </w:tabs>
        <w:ind w:left="1440" w:hanging="360"/>
      </w:pPr>
      <w:rPr>
        <w:rFonts w:ascii="Times New Roman" w:hAnsi="Times New Roman" w:hint="default"/>
      </w:rPr>
    </w:lvl>
    <w:lvl w:ilvl="2">
      <w:start w:val="1"/>
      <w:numFmt w:val="bullet"/>
      <w:lvlText w:val="-"/>
      <w:lvlJc w:val="left"/>
      <w:pPr>
        <w:tabs>
          <w:tab w:val="left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-"/>
      <w:lvlJc w:val="left"/>
      <w:pPr>
        <w:tabs>
          <w:tab w:val="left" w:pos="2880"/>
        </w:tabs>
        <w:ind w:left="2880" w:hanging="360"/>
      </w:pPr>
      <w:rPr>
        <w:rFonts w:ascii="Times New Roman" w:hAnsi="Times New Roman" w:hint="default"/>
      </w:rPr>
    </w:lvl>
    <w:lvl w:ilvl="4">
      <w:start w:val="1"/>
      <w:numFmt w:val="bullet"/>
      <w:lvlText w:val="-"/>
      <w:lvlJc w:val="left"/>
      <w:pPr>
        <w:tabs>
          <w:tab w:val="left" w:pos="3600"/>
        </w:tabs>
        <w:ind w:left="3600" w:hanging="360"/>
      </w:pPr>
      <w:rPr>
        <w:rFonts w:ascii="Times New Roman" w:hAnsi="Times New Roman" w:hint="default"/>
      </w:rPr>
    </w:lvl>
    <w:lvl w:ilvl="5">
      <w:start w:val="1"/>
      <w:numFmt w:val="bullet"/>
      <w:lvlText w:val="-"/>
      <w:lvlJc w:val="left"/>
      <w:pPr>
        <w:tabs>
          <w:tab w:val="left" w:pos="4320"/>
        </w:tabs>
        <w:ind w:left="4320" w:hanging="360"/>
      </w:pPr>
      <w:rPr>
        <w:rFonts w:ascii="Times New Roman" w:hAnsi="Times New Roman" w:hint="default"/>
      </w:rPr>
    </w:lvl>
    <w:lvl w:ilvl="6">
      <w:start w:val="1"/>
      <w:numFmt w:val="bullet"/>
      <w:lvlText w:val="-"/>
      <w:lvlJc w:val="left"/>
      <w:pPr>
        <w:tabs>
          <w:tab w:val="left" w:pos="5040"/>
        </w:tabs>
        <w:ind w:left="5040" w:hanging="360"/>
      </w:pPr>
      <w:rPr>
        <w:rFonts w:ascii="Times New Roman" w:hAnsi="Times New Roman" w:hint="default"/>
      </w:rPr>
    </w:lvl>
    <w:lvl w:ilvl="7">
      <w:start w:val="1"/>
      <w:numFmt w:val="bullet"/>
      <w:lvlText w:val="-"/>
      <w:lvlJc w:val="left"/>
      <w:pPr>
        <w:tabs>
          <w:tab w:val="left" w:pos="5760"/>
        </w:tabs>
        <w:ind w:left="5760" w:hanging="360"/>
      </w:pPr>
      <w:rPr>
        <w:rFonts w:ascii="Times New Roman" w:hAnsi="Times New Roman" w:hint="default"/>
      </w:rPr>
    </w:lvl>
    <w:lvl w:ilvl="8">
      <w:start w:val="1"/>
      <w:numFmt w:val="bullet"/>
      <w:lvlText w:val="-"/>
      <w:lvlJc w:val="left"/>
      <w:pPr>
        <w:tabs>
          <w:tab w:val="left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FA9"/>
    <w:rsid w:val="0002667E"/>
    <w:rsid w:val="000436B7"/>
    <w:rsid w:val="00046DF1"/>
    <w:rsid w:val="000E110A"/>
    <w:rsid w:val="000F6912"/>
    <w:rsid w:val="00113D55"/>
    <w:rsid w:val="00134F04"/>
    <w:rsid w:val="00150841"/>
    <w:rsid w:val="001F7407"/>
    <w:rsid w:val="00202943"/>
    <w:rsid w:val="00204E82"/>
    <w:rsid w:val="002B164E"/>
    <w:rsid w:val="002D1E0B"/>
    <w:rsid w:val="002F564F"/>
    <w:rsid w:val="003579D4"/>
    <w:rsid w:val="0039108F"/>
    <w:rsid w:val="003A455A"/>
    <w:rsid w:val="003A546A"/>
    <w:rsid w:val="003E23F9"/>
    <w:rsid w:val="003E2432"/>
    <w:rsid w:val="003E53F2"/>
    <w:rsid w:val="004A078F"/>
    <w:rsid w:val="004C3E73"/>
    <w:rsid w:val="004E39A6"/>
    <w:rsid w:val="004F639E"/>
    <w:rsid w:val="00515AA2"/>
    <w:rsid w:val="00532658"/>
    <w:rsid w:val="005C6336"/>
    <w:rsid w:val="005C7072"/>
    <w:rsid w:val="00600A96"/>
    <w:rsid w:val="006A0F2B"/>
    <w:rsid w:val="006B4CBA"/>
    <w:rsid w:val="006B6F7C"/>
    <w:rsid w:val="00756AFC"/>
    <w:rsid w:val="008E1E4D"/>
    <w:rsid w:val="00902F9F"/>
    <w:rsid w:val="00914103"/>
    <w:rsid w:val="00947A7D"/>
    <w:rsid w:val="009B3C19"/>
    <w:rsid w:val="00B34BF7"/>
    <w:rsid w:val="00B45EC9"/>
    <w:rsid w:val="00B50191"/>
    <w:rsid w:val="00B63AAD"/>
    <w:rsid w:val="00B961F0"/>
    <w:rsid w:val="00BC0EFA"/>
    <w:rsid w:val="00BF04A8"/>
    <w:rsid w:val="00C24578"/>
    <w:rsid w:val="00C31AD8"/>
    <w:rsid w:val="00C331E2"/>
    <w:rsid w:val="00C42F26"/>
    <w:rsid w:val="00CB2C28"/>
    <w:rsid w:val="00CD47FF"/>
    <w:rsid w:val="00D25FA9"/>
    <w:rsid w:val="00D26A03"/>
    <w:rsid w:val="00D55A15"/>
    <w:rsid w:val="00D947DF"/>
    <w:rsid w:val="00DC171C"/>
    <w:rsid w:val="00DF398F"/>
    <w:rsid w:val="00E22787"/>
    <w:rsid w:val="00E73C44"/>
    <w:rsid w:val="00E9024A"/>
    <w:rsid w:val="00ED7A6A"/>
    <w:rsid w:val="00F4336F"/>
    <w:rsid w:val="00F62F0E"/>
    <w:rsid w:val="00FC6911"/>
    <w:rsid w:val="00FE7B89"/>
    <w:rsid w:val="55130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DA3F60"/>
  <w15:docId w15:val="{065355A5-A63E-4370-BEEB-256421F9D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Pr>
      <w:i/>
      <w:iCs/>
    </w:rPr>
  </w:style>
  <w:style w:type="table" w:styleId="a5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link w:val="a7"/>
    <w:uiPriority w:val="1"/>
    <w:qFormat/>
    <w:rPr>
      <w:sz w:val="22"/>
      <w:szCs w:val="22"/>
      <w:lang w:val="ru-RU"/>
    </w:rPr>
  </w:style>
  <w:style w:type="character" w:customStyle="1" w:styleId="a7">
    <w:name w:val="Без интервала Знак"/>
    <w:basedOn w:val="a0"/>
    <w:link w:val="a6"/>
    <w:uiPriority w:val="1"/>
    <w:qFormat/>
  </w:style>
  <w:style w:type="paragraph" w:styleId="a8">
    <w:name w:val="List Paragraph"/>
    <w:basedOn w:val="a"/>
    <w:uiPriority w:val="34"/>
    <w:qFormat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numbering" Target="numbering.xml"/><Relationship Id="rId7" Type="http://schemas.openxmlformats.org/officeDocument/2006/relationships/hyperlink" Target="https://www.youtube.com/watch?v=7bLjdz17674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89FD18D-C516-4A2A-B630-2548D01EF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1126</Words>
  <Characters>6421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Пользователь Windows</cp:lastModifiedBy>
  <cp:revision>2</cp:revision>
  <dcterms:created xsi:type="dcterms:W3CDTF">2022-02-04T15:50:00Z</dcterms:created>
  <dcterms:modified xsi:type="dcterms:W3CDTF">2022-02-04T15:50:00Z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1049-11.2.0.9684</vt:lpwstr>
  </property>
</Properties>
</file>